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99E0" w14:textId="77777777" w:rsidR="00F27B14" w:rsidRDefault="00F27B14" w:rsidP="00F27B14">
      <w:r>
        <w:t>Kultur- og likestillingsdepartementet</w:t>
      </w:r>
    </w:p>
    <w:p w14:paraId="07E8E312" w14:textId="77777777" w:rsidR="00F27B14" w:rsidRDefault="00F27B14" w:rsidP="00F27B14">
      <w:r>
        <w:t>Postboks 8030 Dep</w:t>
      </w:r>
    </w:p>
    <w:p w14:paraId="0C5BE1F7" w14:textId="77777777" w:rsidR="00F27B14" w:rsidRDefault="00F27B14" w:rsidP="00F27B14">
      <w:r>
        <w:t>0030 Oslo</w:t>
      </w:r>
    </w:p>
    <w:p w14:paraId="3BF86B97" w14:textId="77777777" w:rsidR="00F27B14" w:rsidRDefault="00F27B14" w:rsidP="00F27B14">
      <w:r>
        <w:t>postmottak@kud.dep.no</w:t>
      </w:r>
    </w:p>
    <w:p w14:paraId="444455CC" w14:textId="77777777" w:rsidR="00F27B14" w:rsidRDefault="00F27B14" w:rsidP="00F27B14"/>
    <w:p w14:paraId="0C9C5A10" w14:textId="77777777" w:rsidR="00F27B14" w:rsidRDefault="00F27B14" w:rsidP="00F27B14">
      <w:r>
        <w:t>Oslo, 14. juni 2025</w:t>
      </w:r>
    </w:p>
    <w:p w14:paraId="6537E151" w14:textId="77777777" w:rsidR="00F27B14" w:rsidRDefault="00F27B14" w:rsidP="00F27B14"/>
    <w:p w14:paraId="42CC67D5" w14:textId="4339AB50" w:rsidR="00F27B14" w:rsidRDefault="00F27B14" w:rsidP="00F27B14">
      <w:pPr>
        <w:rPr>
          <w:b/>
          <w:bCs/>
        </w:rPr>
      </w:pPr>
      <w:r w:rsidRPr="00F27B14">
        <w:rPr>
          <w:b/>
          <w:bCs/>
        </w:rPr>
        <w:t>3000 lokale lag og foreninger står i fare for å miste sin</w:t>
      </w:r>
      <w:r>
        <w:rPr>
          <w:b/>
          <w:bCs/>
        </w:rPr>
        <w:t xml:space="preserve"> </w:t>
      </w:r>
      <w:r w:rsidRPr="00F27B14">
        <w:rPr>
          <w:b/>
          <w:bCs/>
        </w:rPr>
        <w:t>viktigste inntektskilde.</w:t>
      </w:r>
    </w:p>
    <w:p w14:paraId="11716842" w14:textId="77777777" w:rsidR="00F27B14" w:rsidRPr="00F27B14" w:rsidRDefault="00F27B14" w:rsidP="00F27B14">
      <w:pPr>
        <w:rPr>
          <w:b/>
          <w:bCs/>
        </w:rPr>
      </w:pPr>
    </w:p>
    <w:p w14:paraId="36B81FA9" w14:textId="77777777" w:rsidR="00F27B14" w:rsidRDefault="00F27B14" w:rsidP="00F27B14">
      <w:r>
        <w:t>Kan kulturministeren og departementet sitte å se på at det skjer?</w:t>
      </w:r>
    </w:p>
    <w:p w14:paraId="3FF1ACB2" w14:textId="77777777" w:rsidR="00A8566C" w:rsidRDefault="00A8566C" w:rsidP="00F27B14"/>
    <w:p w14:paraId="50A36299" w14:textId="77777777" w:rsidR="00F27B14" w:rsidRPr="00A8566C" w:rsidRDefault="00F27B14" w:rsidP="00F27B14">
      <w:pPr>
        <w:rPr>
          <w:b/>
          <w:bCs/>
        </w:rPr>
      </w:pPr>
      <w:r w:rsidRPr="00A8566C">
        <w:rPr>
          <w:b/>
          <w:bCs/>
        </w:rPr>
        <w:t>Innledning</w:t>
      </w:r>
    </w:p>
    <w:p w14:paraId="270A5702" w14:textId="77777777" w:rsidR="00F27B14" w:rsidRDefault="00F27B14" w:rsidP="00F27B14">
      <w:r>
        <w:t>Helt siden etableringen av Bransjeforeningen for samfunnsnyttige</w:t>
      </w:r>
    </w:p>
    <w:p w14:paraId="52B8AFE2" w14:textId="77777777" w:rsidR="00F27B14" w:rsidRDefault="00F27B14" w:rsidP="00F27B14">
      <w:r>
        <w:t>lotteriformål (BSL) i 2012 har vi støttet opp om den norske enerettsmodellen</w:t>
      </w:r>
    </w:p>
    <w:p w14:paraId="124047DF" w14:textId="4638205F" w:rsidR="00F27B14" w:rsidRDefault="00F27B14" w:rsidP="00F27B14">
      <w:r>
        <w:t xml:space="preserve">og </w:t>
      </w:r>
      <w:r w:rsidR="00A8566C">
        <w:t>et ansvarlig spill politikk</w:t>
      </w:r>
      <w:r>
        <w:t xml:space="preserve"> i Norge. Vi står helt og holdent inne for at alt</w:t>
      </w:r>
    </w:p>
    <w:p w14:paraId="4711F686" w14:textId="77777777" w:rsidR="00F27B14" w:rsidRDefault="00F27B14" w:rsidP="00F27B14">
      <w:r>
        <w:t>pengespill må skje med hensynet til ansvarlighet som forutsetning, og som</w:t>
      </w:r>
    </w:p>
    <w:p w14:paraId="172B5B95" w14:textId="77777777" w:rsidR="00F27B14" w:rsidRDefault="00F27B14" w:rsidP="00F27B14">
      <w:r>
        <w:t>grunnlag for utformingen av politikken.</w:t>
      </w:r>
    </w:p>
    <w:p w14:paraId="4A3D6D63" w14:textId="77777777" w:rsidR="00A8566C" w:rsidRDefault="00A8566C" w:rsidP="00F27B14"/>
    <w:p w14:paraId="756521FE" w14:textId="77777777" w:rsidR="00F27B14" w:rsidRDefault="00F27B14" w:rsidP="00F27B14">
      <w:r>
        <w:t>Samtidig ser vi nå at den nye pengespilloven, med tanke på den delen som</w:t>
      </w:r>
    </w:p>
    <w:p w14:paraId="43D5F653" w14:textId="77777777" w:rsidR="00F27B14" w:rsidRDefault="00F27B14" w:rsidP="00F27B14">
      <w:r>
        <w:t>regulerer bingo, har noen konsekvenser som neppe har vært lovgivers</w:t>
      </w:r>
    </w:p>
    <w:p w14:paraId="02579B1C" w14:textId="77777777" w:rsidR="00F27B14" w:rsidRDefault="00F27B14" w:rsidP="00F27B14">
      <w:r>
        <w:t>intensjon. Hensynet til ansvarlighet må kunne kombineres med hensynet til</w:t>
      </w:r>
    </w:p>
    <w:p w14:paraId="75E62330" w14:textId="77777777" w:rsidR="00F27B14" w:rsidRDefault="00F27B14" w:rsidP="00F27B14">
      <w:r>
        <w:t>de 3000 organisasjoner som i dag har tilskudd fra bingo som nærmest en</w:t>
      </w:r>
    </w:p>
    <w:p w14:paraId="18E0D41D" w14:textId="77777777" w:rsidR="00F27B14" w:rsidRDefault="00F27B14" w:rsidP="00F27B14">
      <w:r>
        <w:t>forutsetning for egne aktiviteter og drift.</w:t>
      </w:r>
    </w:p>
    <w:p w14:paraId="69B2DA34" w14:textId="77777777" w:rsidR="00A8566C" w:rsidRDefault="00A8566C" w:rsidP="00F27B14"/>
    <w:p w14:paraId="043627B1" w14:textId="77777777" w:rsidR="00F27B14" w:rsidRDefault="00F27B14" w:rsidP="00F27B14">
      <w:r>
        <w:t>Våre innspill i dag har til hensikt å forsøke å tilpasse de kommende</w:t>
      </w:r>
    </w:p>
    <w:p w14:paraId="2C9D6BE5" w14:textId="77777777" w:rsidR="00F27B14" w:rsidRDefault="00F27B14" w:rsidP="00F27B14">
      <w:r>
        <w:t>reguleringene slik at både hensynet til sårbare spillere og hensynet til</w:t>
      </w:r>
    </w:p>
    <w:p w14:paraId="2E410BAE" w14:textId="77777777" w:rsidR="00F27B14" w:rsidRDefault="00F27B14" w:rsidP="00F27B14">
      <w:r>
        <w:t>overskuddsmottakere fra bingo, blir ivaretatt.</w:t>
      </w:r>
    </w:p>
    <w:p w14:paraId="1069E3BC" w14:textId="77777777" w:rsidR="00F27B14" w:rsidRDefault="00F27B14" w:rsidP="00F27B14"/>
    <w:p w14:paraId="49526EC0" w14:textId="77777777" w:rsidR="00F27B14" w:rsidRPr="00A8566C" w:rsidRDefault="00F27B14" w:rsidP="00F27B14">
      <w:pPr>
        <w:rPr>
          <w:b/>
          <w:bCs/>
        </w:rPr>
      </w:pPr>
      <w:r w:rsidRPr="00A8566C">
        <w:rPr>
          <w:b/>
          <w:bCs/>
        </w:rPr>
        <w:t>Status utvikling 1. juni 2025</w:t>
      </w:r>
    </w:p>
    <w:p w14:paraId="7A6F9237" w14:textId="51D27DE0" w:rsidR="00F27B14" w:rsidRDefault="00F27B14" w:rsidP="00A8566C">
      <w:pPr>
        <w:pStyle w:val="Listeavsnitt"/>
        <w:numPr>
          <w:ilvl w:val="0"/>
          <w:numId w:val="1"/>
        </w:numPr>
      </w:pPr>
      <w:r>
        <w:t>Etter innføring av den norske pengespilloven i 2023 viser tall fra</w:t>
      </w:r>
    </w:p>
    <w:p w14:paraId="25493959" w14:textId="77777777" w:rsidR="00F27B14" w:rsidRDefault="00F27B14" w:rsidP="00A8566C">
      <w:pPr>
        <w:ind w:firstLine="708"/>
      </w:pPr>
      <w:r>
        <w:t>Lotteri- og Stiftelsestilsynet at antall bingohaller i Norge blitt redusert</w:t>
      </w:r>
    </w:p>
    <w:p w14:paraId="0529DE6E" w14:textId="77777777" w:rsidR="00F27B14" w:rsidRDefault="00F27B14" w:rsidP="00A8566C">
      <w:pPr>
        <w:ind w:firstLine="708"/>
      </w:pPr>
      <w:r>
        <w:t>fra 237 til 187 ved årsskiftet 2024-2025. Ytterliggere fem bingohaller</w:t>
      </w:r>
    </w:p>
    <w:p w14:paraId="3246E64C" w14:textId="77777777" w:rsidR="00F27B14" w:rsidRDefault="00F27B14" w:rsidP="00A8566C">
      <w:pPr>
        <w:ind w:firstLine="708"/>
      </w:pPr>
      <w:r>
        <w:t>er avviklet hittil i 2025. Dette betyr at mer enn 25 % av bingohallene</w:t>
      </w:r>
    </w:p>
    <w:p w14:paraId="64FDBE42" w14:textId="77777777" w:rsidR="00F27B14" w:rsidRDefault="00F27B14" w:rsidP="00A8566C">
      <w:pPr>
        <w:ind w:firstLine="708"/>
      </w:pPr>
      <w:r>
        <w:t>nå har avviklet sin virksomhet.</w:t>
      </w:r>
    </w:p>
    <w:p w14:paraId="7578E335" w14:textId="759D86D5" w:rsidR="00F27B14" w:rsidRDefault="00F27B14" w:rsidP="00A8566C">
      <w:pPr>
        <w:pStyle w:val="Listeavsnitt"/>
        <w:numPr>
          <w:ilvl w:val="0"/>
          <w:numId w:val="1"/>
        </w:numPr>
      </w:pPr>
      <w:r>
        <w:t>Samlet betyr dette at omsetningen i bingo går ned og at mer enn 825</w:t>
      </w:r>
    </w:p>
    <w:p w14:paraId="39B16469" w14:textId="77777777" w:rsidR="00F27B14" w:rsidRDefault="00F27B14" w:rsidP="00A8566C">
      <w:pPr>
        <w:ind w:firstLine="708"/>
      </w:pPr>
      <w:r>
        <w:t>frivillige lag og foreninger har mistet alle sine inntekter fra bingo bare i</w:t>
      </w:r>
    </w:p>
    <w:p w14:paraId="6565E93B" w14:textId="77777777" w:rsidR="00F27B14" w:rsidRDefault="00F27B14" w:rsidP="00A8566C">
      <w:pPr>
        <w:ind w:firstLine="708"/>
      </w:pPr>
      <w:r>
        <w:t>løpet av de siste to årene. Dette utgjør ca. 71 millioner kroner.</w:t>
      </w:r>
    </w:p>
    <w:p w14:paraId="11B17B84" w14:textId="2917F254" w:rsidR="00F27B14" w:rsidRDefault="00F27B14" w:rsidP="00A8566C">
      <w:pPr>
        <w:pStyle w:val="Listeavsnitt"/>
        <w:numPr>
          <w:ilvl w:val="0"/>
          <w:numId w:val="1"/>
        </w:numPr>
      </w:pPr>
      <w:r>
        <w:t>1. januar 2025 ble det innført krav om registrerte bingospillere i Norge.</w:t>
      </w:r>
    </w:p>
    <w:p w14:paraId="60DC2CD3" w14:textId="77777777" w:rsidR="00F27B14" w:rsidRDefault="00F27B14" w:rsidP="00A8566C">
      <w:pPr>
        <w:ind w:firstLine="708"/>
      </w:pPr>
      <w:r>
        <w:t>Det viste seg at det var flere spillere som ikke ønsket å registrere seg</w:t>
      </w:r>
    </w:p>
    <w:p w14:paraId="79B08B7E" w14:textId="77777777" w:rsidR="00F27B14" w:rsidRDefault="00F27B14" w:rsidP="00A8566C">
      <w:pPr>
        <w:ind w:left="708"/>
      </w:pPr>
      <w:r>
        <w:t>og med det oppgi personlig informasjon. Dette medførte færre</w:t>
      </w:r>
    </w:p>
    <w:p w14:paraId="04E44FBF" w14:textId="77777777" w:rsidR="00F27B14" w:rsidRDefault="00F27B14" w:rsidP="00A8566C">
      <w:pPr>
        <w:ind w:firstLine="708"/>
      </w:pPr>
      <w:r>
        <w:t>bingospillere i hallene ved årets fire første måneder, noe som igjen</w:t>
      </w:r>
    </w:p>
    <w:p w14:paraId="45D40650" w14:textId="77777777" w:rsidR="00F27B14" w:rsidRDefault="00F27B14" w:rsidP="00A8566C">
      <w:pPr>
        <w:ind w:firstLine="708"/>
      </w:pPr>
      <w:r>
        <w:t>førte til redusert omsetning. Dette er den samme tendensen som Norsk</w:t>
      </w:r>
    </w:p>
    <w:p w14:paraId="7203002E" w14:textId="77777777" w:rsidR="00F27B14" w:rsidRDefault="00F27B14" w:rsidP="00A8566C">
      <w:pPr>
        <w:ind w:firstLine="708"/>
      </w:pPr>
      <w:r>
        <w:t>Rikstoto opplevde da de innførte registrert spill.</w:t>
      </w:r>
    </w:p>
    <w:p w14:paraId="782ACBBC" w14:textId="77777777" w:rsidR="00F27B14" w:rsidRDefault="00F27B14" w:rsidP="00F27B14"/>
    <w:p w14:paraId="1CD6E236" w14:textId="77777777" w:rsidR="00F27B14" w:rsidRPr="00A8566C" w:rsidRDefault="00F27B14" w:rsidP="00F27B14">
      <w:pPr>
        <w:rPr>
          <w:b/>
          <w:bCs/>
        </w:rPr>
      </w:pPr>
      <w:r w:rsidRPr="00A8566C">
        <w:rPr>
          <w:b/>
          <w:bCs/>
        </w:rPr>
        <w:t>Tapsgrenser med virkning fra 1.september 2025.</w:t>
      </w:r>
    </w:p>
    <w:p w14:paraId="7AB0EF48" w14:textId="77777777" w:rsidR="00F27B14" w:rsidRDefault="00F27B14" w:rsidP="00F27B14">
      <w:r>
        <w:t>Tapsgrenser på kr 4 400,- per måned per spiller og kr 900 per dag per spiller</w:t>
      </w:r>
    </w:p>
    <w:p w14:paraId="70D889CD" w14:textId="77777777" w:rsidR="00F27B14" w:rsidRDefault="00F27B14" w:rsidP="00F27B14">
      <w:r>
        <w:t>per hall kan få følgende konsekvenser:</w:t>
      </w:r>
    </w:p>
    <w:p w14:paraId="1CC55F55" w14:textId="77777777" w:rsidR="00A8566C" w:rsidRDefault="00A8566C" w:rsidP="00F27B14"/>
    <w:p w14:paraId="3E2B6600" w14:textId="77B3F40F" w:rsidR="00F27B14" w:rsidRDefault="00F27B14" w:rsidP="00A8566C">
      <w:pPr>
        <w:pStyle w:val="Listeavsnitt"/>
        <w:numPr>
          <w:ilvl w:val="0"/>
          <w:numId w:val="1"/>
        </w:numPr>
      </w:pPr>
      <w:r>
        <w:t>Etter innføringen av registrerte spillere også for bingo, kan</w:t>
      </w:r>
    </w:p>
    <w:p w14:paraId="21F4D077" w14:textId="77777777" w:rsidR="00F27B14" w:rsidRDefault="00F27B14" w:rsidP="00A8566C">
      <w:pPr>
        <w:ind w:firstLine="708"/>
      </w:pPr>
      <w:r>
        <w:t>bingobransjen ta ut rapporter om spillernes forbruk på individ nivå</w:t>
      </w:r>
    </w:p>
    <w:p w14:paraId="47EE1D20" w14:textId="0E2A9DAD" w:rsidR="00F27B14" w:rsidRDefault="00F27B14" w:rsidP="00A8566C">
      <w:pPr>
        <w:pStyle w:val="Listeavsnitt"/>
        <w:numPr>
          <w:ilvl w:val="0"/>
          <w:numId w:val="1"/>
        </w:numPr>
      </w:pPr>
      <w:r>
        <w:t>En samlet bingobransje arbeider nå med å utarbeide en rapport som</w:t>
      </w:r>
    </w:p>
    <w:p w14:paraId="14E041CC" w14:textId="77777777" w:rsidR="00F27B14" w:rsidRDefault="00F27B14" w:rsidP="00A8566C">
      <w:pPr>
        <w:ind w:firstLine="708"/>
      </w:pPr>
      <w:r>
        <w:t>dokumenter antall spillere som spiller for mer enn det foreslåtte nivået</w:t>
      </w:r>
    </w:p>
    <w:p w14:paraId="7A48FB88" w14:textId="77777777" w:rsidR="00F27B14" w:rsidRDefault="00F27B14" w:rsidP="00A8566C">
      <w:pPr>
        <w:ind w:firstLine="708"/>
      </w:pPr>
      <w:r>
        <w:t>på tapsgrenser, og hvor stor andel dette utgjør av omsetning i den</w:t>
      </w:r>
    </w:p>
    <w:p w14:paraId="5CE69B19" w14:textId="77777777" w:rsidR="00F27B14" w:rsidRDefault="00F27B14" w:rsidP="00A8566C">
      <w:pPr>
        <w:ind w:firstLine="708"/>
      </w:pPr>
      <w:r>
        <w:t>enkelte bingohall. (Denne oversikten vil gi bingobransjen og</w:t>
      </w:r>
    </w:p>
    <w:p w14:paraId="15D8F051" w14:textId="77777777" w:rsidR="00F27B14" w:rsidRDefault="00F27B14" w:rsidP="00A8566C">
      <w:pPr>
        <w:ind w:firstLine="708"/>
      </w:pPr>
      <w:r>
        <w:t>tilsynsorganer bedre forutsetninger for å beskytte sårbare spillere, og</w:t>
      </w:r>
    </w:p>
    <w:p w14:paraId="3E880BEC" w14:textId="77777777" w:rsidR="00F27B14" w:rsidRDefault="00F27B14" w:rsidP="00A8566C">
      <w:pPr>
        <w:ind w:firstLine="708"/>
      </w:pPr>
      <w:r>
        <w:t>for å kunne sette inn tiltak for å opprettholde omsetningen).</w:t>
      </w:r>
    </w:p>
    <w:p w14:paraId="043E34EE" w14:textId="08E7D518" w:rsidR="00F27B14" w:rsidRDefault="00F27B14" w:rsidP="00A8566C">
      <w:pPr>
        <w:pStyle w:val="Listeavsnitt"/>
        <w:numPr>
          <w:ilvl w:val="0"/>
          <w:numId w:val="1"/>
        </w:numPr>
      </w:pPr>
      <w:r>
        <w:t>Foreløpige tall som vi har tatt ut fra ca. 60 bingohaller, viser at</w:t>
      </w:r>
    </w:p>
    <w:p w14:paraId="618139EB" w14:textId="77777777" w:rsidR="00F27B14" w:rsidRDefault="00F27B14" w:rsidP="00A8566C">
      <w:pPr>
        <w:ind w:firstLine="708"/>
      </w:pPr>
      <w:r>
        <w:t>omsetningen vil bli redusert fra 25 til 40 prosent for disse hallene med</w:t>
      </w:r>
    </w:p>
    <w:p w14:paraId="3597D3B3" w14:textId="77777777" w:rsidR="00F27B14" w:rsidRDefault="00F27B14" w:rsidP="00A8566C">
      <w:pPr>
        <w:ind w:firstLine="708"/>
      </w:pPr>
      <w:r>
        <w:t>en månedlig tapsgrense på kr 4 400,-</w:t>
      </w:r>
    </w:p>
    <w:p w14:paraId="1CA14003" w14:textId="323E6CA7" w:rsidR="00F27B14" w:rsidRDefault="00F27B14" w:rsidP="00A8566C">
      <w:pPr>
        <w:pStyle w:val="Listeavsnitt"/>
        <w:numPr>
          <w:ilvl w:val="0"/>
          <w:numId w:val="1"/>
        </w:numPr>
      </w:pPr>
      <w:r>
        <w:t>Med en omsetningssvikt på mellom 25 – 40 prosent vil det bety kroken</w:t>
      </w:r>
    </w:p>
    <w:p w14:paraId="71217F97" w14:textId="1FDB1611" w:rsidR="00F27B14" w:rsidRDefault="00F27B14" w:rsidP="00A8566C">
      <w:pPr>
        <w:ind w:firstLine="708"/>
      </w:pPr>
      <w:r>
        <w:t>på døra og stengte haller over hele Norge</w:t>
      </w:r>
      <w:r w:rsidR="00A8566C">
        <w:t>.</w:t>
      </w:r>
    </w:p>
    <w:p w14:paraId="2D28AF27" w14:textId="65DA1B71" w:rsidR="00F27B14" w:rsidRDefault="00F27B14" w:rsidP="00A8566C">
      <w:pPr>
        <w:pStyle w:val="Listeavsnitt"/>
        <w:numPr>
          <w:ilvl w:val="0"/>
          <w:numId w:val="1"/>
        </w:numPr>
      </w:pPr>
      <w:r>
        <w:t>Dette vil være svært dramatisk for de ca. 3000 formålene som henter</w:t>
      </w:r>
    </w:p>
    <w:p w14:paraId="0CD44935" w14:textId="77777777" w:rsidR="00F27B14" w:rsidRDefault="00F27B14" w:rsidP="00A8566C">
      <w:pPr>
        <w:ind w:firstLine="708"/>
      </w:pPr>
      <w:r>
        <w:t>eller har hentet formålsinntekter fra bingo.</w:t>
      </w:r>
    </w:p>
    <w:p w14:paraId="47092828" w14:textId="77777777" w:rsidR="00F27B14" w:rsidRDefault="00F27B14" w:rsidP="00F27B14"/>
    <w:p w14:paraId="45565F52" w14:textId="77777777" w:rsidR="00F27B14" w:rsidRDefault="00F27B14" w:rsidP="00F27B14">
      <w:r>
        <w:t>For mange av disse lokale lag og foreninger, er inntekter fra bingo den</w:t>
      </w:r>
    </w:p>
    <w:p w14:paraId="1D93AFFF" w14:textId="77777777" w:rsidR="00F27B14" w:rsidRDefault="00F27B14" w:rsidP="00F27B14">
      <w:r>
        <w:t>største og viktigste inntektskilden. Flere lokale lag og foreninger rapporterer</w:t>
      </w:r>
    </w:p>
    <w:p w14:paraId="45D38FFF" w14:textId="77777777" w:rsidR="00F27B14" w:rsidRDefault="00F27B14" w:rsidP="00F27B14">
      <w:r>
        <w:t>tilbake til BSL, at dersom bingoinntekten bortfaller, så blir de lokale tilbudene</w:t>
      </w:r>
    </w:p>
    <w:p w14:paraId="6047F29D" w14:textId="77777777" w:rsidR="00F27B14" w:rsidRDefault="00F27B14" w:rsidP="00F27B14">
      <w:r>
        <w:t>kraftig redusert og for noen vil de opphøre helt. Disse utgjør i dag grasrota i</w:t>
      </w:r>
    </w:p>
    <w:p w14:paraId="43336E17" w14:textId="77777777" w:rsidR="00F27B14" w:rsidRDefault="00F27B14" w:rsidP="00F27B14">
      <w:r>
        <w:t>norsk frivillighet.</w:t>
      </w:r>
    </w:p>
    <w:p w14:paraId="60405658" w14:textId="77777777" w:rsidR="00A8566C" w:rsidRDefault="00A8566C" w:rsidP="00F27B14"/>
    <w:p w14:paraId="27134844" w14:textId="1F3D68B4" w:rsidR="00F27B14" w:rsidRPr="00A8566C" w:rsidRDefault="00F27B14" w:rsidP="00F27B14">
      <w:pPr>
        <w:rPr>
          <w:b/>
          <w:bCs/>
        </w:rPr>
      </w:pPr>
      <w:proofErr w:type="spellStart"/>
      <w:r w:rsidRPr="00A8566C">
        <w:rPr>
          <w:b/>
          <w:bCs/>
        </w:rPr>
        <w:t>BSLs</w:t>
      </w:r>
      <w:proofErr w:type="spellEnd"/>
      <w:r w:rsidRPr="00A8566C">
        <w:rPr>
          <w:b/>
          <w:bCs/>
        </w:rPr>
        <w:t xml:space="preserve"> utgangspunkt</w:t>
      </w:r>
      <w:r w:rsidR="00A8566C">
        <w:rPr>
          <w:b/>
          <w:bCs/>
        </w:rPr>
        <w:t>:</w:t>
      </w:r>
    </w:p>
    <w:p w14:paraId="29C81F5D" w14:textId="77777777" w:rsidR="00F27B14" w:rsidRDefault="00F27B14" w:rsidP="00F27B14">
      <w:r>
        <w:t>BSL har siden etableringen i 2012 støttet opp om den norske</w:t>
      </w:r>
    </w:p>
    <w:p w14:paraId="7D67F146" w14:textId="5DF3E3A8" w:rsidR="00F27B14" w:rsidRDefault="00F27B14" w:rsidP="00F27B14">
      <w:r>
        <w:t xml:space="preserve">enerettsmodellen og </w:t>
      </w:r>
      <w:proofErr w:type="gramStart"/>
      <w:r>
        <w:t xml:space="preserve">en ansvarlig </w:t>
      </w:r>
      <w:r w:rsidR="00A8566C">
        <w:t>spill</w:t>
      </w:r>
      <w:proofErr w:type="gramEnd"/>
      <w:r w:rsidR="00A8566C">
        <w:t xml:space="preserve"> politikk</w:t>
      </w:r>
      <w:r>
        <w:t xml:space="preserve"> i Norge.</w:t>
      </w:r>
    </w:p>
    <w:p w14:paraId="4EE22F91" w14:textId="77777777" w:rsidR="00A8566C" w:rsidRDefault="00A8566C" w:rsidP="00F27B14"/>
    <w:p w14:paraId="179FF701" w14:textId="77777777" w:rsidR="00F27B14" w:rsidRDefault="00F27B14" w:rsidP="00F27B14">
      <w:r>
        <w:t>Bransjeforeningen har selv foreslått:</w:t>
      </w:r>
    </w:p>
    <w:p w14:paraId="6ED39C7B" w14:textId="3385B4CE" w:rsidR="00F27B14" w:rsidRDefault="00F27B14" w:rsidP="00A8566C">
      <w:pPr>
        <w:pStyle w:val="Listeavsnitt"/>
        <w:numPr>
          <w:ilvl w:val="0"/>
          <w:numId w:val="1"/>
        </w:numPr>
      </w:pPr>
      <w:r>
        <w:t xml:space="preserve">Ansvarlig </w:t>
      </w:r>
      <w:proofErr w:type="spellStart"/>
      <w:r>
        <w:t>spillpolitikk</w:t>
      </w:r>
      <w:proofErr w:type="spellEnd"/>
    </w:p>
    <w:p w14:paraId="47270096" w14:textId="1D10B91F" w:rsidR="00F27B14" w:rsidRDefault="00F27B14" w:rsidP="00A8566C">
      <w:pPr>
        <w:pStyle w:val="Listeavsnitt"/>
        <w:numPr>
          <w:ilvl w:val="0"/>
          <w:numId w:val="1"/>
        </w:numPr>
      </w:pPr>
      <w:r>
        <w:t>Registrert spill</w:t>
      </w:r>
    </w:p>
    <w:p w14:paraId="3E4E5588" w14:textId="31BAA2DB" w:rsidR="00F27B14" w:rsidRDefault="00F27B14" w:rsidP="00A8566C">
      <w:pPr>
        <w:pStyle w:val="Listeavsnitt"/>
        <w:numPr>
          <w:ilvl w:val="0"/>
          <w:numId w:val="1"/>
        </w:numPr>
      </w:pPr>
      <w:r>
        <w:t xml:space="preserve">Forbud mot </w:t>
      </w:r>
      <w:proofErr w:type="spellStart"/>
      <w:r>
        <w:t>Autoplay</w:t>
      </w:r>
      <w:proofErr w:type="spellEnd"/>
    </w:p>
    <w:p w14:paraId="5E34107B" w14:textId="24021F54" w:rsidR="00F27B14" w:rsidRDefault="00F27B14" w:rsidP="00A8566C">
      <w:pPr>
        <w:pStyle w:val="Listeavsnitt"/>
        <w:numPr>
          <w:ilvl w:val="0"/>
          <w:numId w:val="1"/>
        </w:numPr>
      </w:pPr>
      <w:r>
        <w:t>Tapsgrenser</w:t>
      </w:r>
    </w:p>
    <w:p w14:paraId="24A964AC" w14:textId="77777777" w:rsidR="00A8566C" w:rsidRDefault="00A8566C" w:rsidP="00A8566C"/>
    <w:p w14:paraId="29C01579" w14:textId="77777777" w:rsidR="00A8566C" w:rsidRDefault="00A8566C" w:rsidP="00A8566C"/>
    <w:p w14:paraId="51422CCE" w14:textId="77777777" w:rsidR="00A8566C" w:rsidRDefault="00A8566C" w:rsidP="00A8566C"/>
    <w:p w14:paraId="75C2E03F" w14:textId="77777777" w:rsidR="00A8566C" w:rsidRDefault="00A8566C" w:rsidP="00A8566C"/>
    <w:p w14:paraId="39A1D0A9" w14:textId="77777777" w:rsidR="00A8566C" w:rsidRDefault="00A8566C" w:rsidP="00A8566C"/>
    <w:p w14:paraId="05AF4178" w14:textId="77777777" w:rsidR="00A8566C" w:rsidRDefault="00A8566C" w:rsidP="00A8566C"/>
    <w:p w14:paraId="5C027D7E" w14:textId="77777777" w:rsidR="00A8566C" w:rsidRDefault="00A8566C" w:rsidP="00A8566C"/>
    <w:p w14:paraId="06E05C37" w14:textId="77777777" w:rsidR="00A8566C" w:rsidRDefault="00A8566C" w:rsidP="00A8566C"/>
    <w:p w14:paraId="39E216B4" w14:textId="77777777" w:rsidR="00A8566C" w:rsidRDefault="00A8566C" w:rsidP="00A8566C"/>
    <w:p w14:paraId="362543EC" w14:textId="77777777" w:rsidR="00A8566C" w:rsidRDefault="00A8566C" w:rsidP="00A8566C">
      <w:pPr>
        <w:pStyle w:val="Listeavsnitt"/>
      </w:pPr>
    </w:p>
    <w:p w14:paraId="0E6922DE" w14:textId="77777777" w:rsidR="00F27B14" w:rsidRPr="00A8566C" w:rsidRDefault="00F27B14" w:rsidP="00F27B14">
      <w:pPr>
        <w:rPr>
          <w:b/>
          <w:bCs/>
        </w:rPr>
      </w:pPr>
      <w:r w:rsidRPr="00A8566C">
        <w:rPr>
          <w:b/>
          <w:bCs/>
        </w:rPr>
        <w:t>Våre forslag:</w:t>
      </w:r>
    </w:p>
    <w:p w14:paraId="726B4C80" w14:textId="3664E159" w:rsidR="00F27B14" w:rsidRDefault="00F27B14" w:rsidP="00A8566C">
      <w:pPr>
        <w:pStyle w:val="Listeavsnitt"/>
        <w:numPr>
          <w:ilvl w:val="0"/>
          <w:numId w:val="1"/>
        </w:numPr>
      </w:pPr>
      <w:r>
        <w:t>Nivået på tapsgrenser endres fra kr 900,- per dag og kr 4 400 per</w:t>
      </w:r>
    </w:p>
    <w:p w14:paraId="1962D100" w14:textId="77777777" w:rsidR="00F27B14" w:rsidRDefault="00F27B14" w:rsidP="00A8566C">
      <w:pPr>
        <w:ind w:firstLine="708"/>
      </w:pPr>
      <w:r>
        <w:t>måned per spiller til kr 900 per dag og kr 9 000 per spiller per</w:t>
      </w:r>
    </w:p>
    <w:p w14:paraId="7EF8A245" w14:textId="77777777" w:rsidR="00F27B14" w:rsidRDefault="00F27B14" w:rsidP="00A8566C">
      <w:pPr>
        <w:ind w:firstLine="708"/>
      </w:pPr>
      <w:r>
        <w:t>hall per måned.</w:t>
      </w:r>
    </w:p>
    <w:p w14:paraId="237636E4" w14:textId="64EEC7E3" w:rsidR="00F27B14" w:rsidRDefault="00F27B14" w:rsidP="00A8566C">
      <w:pPr>
        <w:pStyle w:val="Listeavsnitt"/>
        <w:numPr>
          <w:ilvl w:val="0"/>
          <w:numId w:val="1"/>
        </w:numPr>
      </w:pPr>
      <w:r>
        <w:t xml:space="preserve">De foreslåtte tapsgrensene bør kun omhandle </w:t>
      </w:r>
      <w:r w:rsidR="002621BB">
        <w:t xml:space="preserve">databingo </w:t>
      </w:r>
      <w:proofErr w:type="gramStart"/>
      <w:r w:rsidR="002621BB">
        <w:t>( sidespill</w:t>
      </w:r>
      <w:proofErr w:type="gramEnd"/>
      <w:r w:rsidR="002621BB">
        <w:t>)</w:t>
      </w:r>
      <w:r>
        <w:t>, da</w:t>
      </w:r>
    </w:p>
    <w:p w14:paraId="09248C31" w14:textId="77777777" w:rsidR="00F27B14" w:rsidRDefault="00F27B14" w:rsidP="00A8566C">
      <w:pPr>
        <w:ind w:firstLine="708"/>
      </w:pPr>
      <w:r>
        <w:t>hovedspill ikke er å anse som et problemspill. Dette viser</w:t>
      </w:r>
    </w:p>
    <w:p w14:paraId="5A22F297" w14:textId="77777777" w:rsidR="00F27B14" w:rsidRDefault="00F27B14" w:rsidP="00A8566C">
      <w:pPr>
        <w:ind w:firstLine="708"/>
      </w:pPr>
      <w:r>
        <w:t>resultatene fra den siste befolkningsundersøkelsen.</w:t>
      </w:r>
    </w:p>
    <w:p w14:paraId="09C16CF1" w14:textId="31C71C02" w:rsidR="00F27B14" w:rsidRDefault="00F27B14" w:rsidP="00A8566C">
      <w:pPr>
        <w:pStyle w:val="Listeavsnitt"/>
        <w:numPr>
          <w:ilvl w:val="0"/>
          <w:numId w:val="1"/>
        </w:numPr>
      </w:pPr>
      <w:r>
        <w:t>Bingospillere skal kunne registrere seg for nettspill på digitale</w:t>
      </w:r>
    </w:p>
    <w:p w14:paraId="5C7D041C" w14:textId="77777777" w:rsidR="00F27B14" w:rsidRDefault="00F27B14" w:rsidP="00A8566C">
      <w:pPr>
        <w:ind w:firstLine="708"/>
      </w:pPr>
      <w:r>
        <w:t>plattformer med virkning fra 1. september 2025.</w:t>
      </w:r>
    </w:p>
    <w:p w14:paraId="4313869B" w14:textId="5646DE00" w:rsidR="00F27B14" w:rsidRDefault="00F27B14" w:rsidP="00A8566C">
      <w:pPr>
        <w:pStyle w:val="Listeavsnitt"/>
        <w:numPr>
          <w:ilvl w:val="0"/>
          <w:numId w:val="1"/>
        </w:numPr>
      </w:pPr>
      <w:r>
        <w:t>Hovedspillsomsetning som i dag er på kr 2 000 000 per hall per år,</w:t>
      </w:r>
    </w:p>
    <w:p w14:paraId="5F1FB961" w14:textId="77777777" w:rsidR="00F27B14" w:rsidRDefault="00F27B14" w:rsidP="00A8566C">
      <w:pPr>
        <w:ind w:firstLine="708"/>
      </w:pPr>
      <w:r>
        <w:t>endres til samlet i hovedspillomsetning i hall og på nett.</w:t>
      </w:r>
    </w:p>
    <w:p w14:paraId="5F17AC9B" w14:textId="77777777" w:rsidR="00F27B14" w:rsidRDefault="00F27B14" w:rsidP="00F27B14"/>
    <w:p w14:paraId="2A45A581" w14:textId="77777777" w:rsidR="00F27B14" w:rsidRPr="00A8566C" w:rsidRDefault="00F27B14" w:rsidP="00F27B14">
      <w:pPr>
        <w:rPr>
          <w:b/>
          <w:bCs/>
        </w:rPr>
      </w:pPr>
      <w:r w:rsidRPr="00A8566C">
        <w:rPr>
          <w:b/>
          <w:bCs/>
        </w:rPr>
        <w:t>Avslutning</w:t>
      </w:r>
    </w:p>
    <w:p w14:paraId="4CEB0E9E" w14:textId="77777777" w:rsidR="00F27B14" w:rsidRDefault="00F27B14" w:rsidP="00F27B14">
      <w:r>
        <w:t>Stortinget har med den nye pengespilloven lagt grunnlaget for regulering av</w:t>
      </w:r>
    </w:p>
    <w:p w14:paraId="709CAB8C" w14:textId="77777777" w:rsidR="00F27B14" w:rsidRDefault="00F27B14" w:rsidP="00F27B14">
      <w:r>
        <w:t>alt pengespill i Norge, også bingo. Når det nå viser seg at loven kan få</w:t>
      </w:r>
    </w:p>
    <w:p w14:paraId="456E0621" w14:textId="77777777" w:rsidR="00F27B14" w:rsidRDefault="00F27B14" w:rsidP="00F27B14">
      <w:r>
        <w:t>utilsiktede virkninger med nedleggelse av bingovirksomhet over hele landet,</w:t>
      </w:r>
    </w:p>
    <w:p w14:paraId="28EE0BF6" w14:textId="77777777" w:rsidR="00F27B14" w:rsidRDefault="00F27B14" w:rsidP="00F27B14">
      <w:r>
        <w:t>og derav bortfall av inntekter for foreninger som har avtaler med bingohaller,</w:t>
      </w:r>
    </w:p>
    <w:p w14:paraId="4F4DAC64" w14:textId="77777777" w:rsidR="00F27B14" w:rsidRDefault="00F27B14" w:rsidP="00F27B14">
      <w:r>
        <w:t>faller ansvaret for å sikre bingohallene på regjeringen og</w:t>
      </w:r>
    </w:p>
    <w:p w14:paraId="71DB51DD" w14:textId="77777777" w:rsidR="00F27B14" w:rsidRDefault="00F27B14" w:rsidP="00F27B14">
      <w:r>
        <w:t>Kulturdepartementet.</w:t>
      </w:r>
    </w:p>
    <w:p w14:paraId="05E08DD0" w14:textId="77777777" w:rsidR="00F27B14" w:rsidRDefault="00F27B14" w:rsidP="00F27B14"/>
    <w:p w14:paraId="12AD283A" w14:textId="77777777" w:rsidR="00F27B14" w:rsidRDefault="00F27B14" w:rsidP="00F27B14">
      <w:r>
        <w:t xml:space="preserve">BSL mener at departementet må se på og endre </w:t>
      </w:r>
      <w:proofErr w:type="gramStart"/>
      <w:r>
        <w:t>de foreliggende</w:t>
      </w:r>
      <w:proofErr w:type="gramEnd"/>
      <w:r>
        <w:t xml:space="preserve"> forslagene</w:t>
      </w:r>
    </w:p>
    <w:p w14:paraId="17ECED5F" w14:textId="77777777" w:rsidR="00F27B14" w:rsidRDefault="00F27B14" w:rsidP="00F27B14">
      <w:r>
        <w:t>til regulering av bingo. Da er det departementet som fremmer og eier forslag</w:t>
      </w:r>
    </w:p>
    <w:p w14:paraId="775B271B" w14:textId="77777777" w:rsidR="00F27B14" w:rsidRDefault="00F27B14" w:rsidP="00F27B14">
      <w:r>
        <w:t>som evner å forene hensynet til sårbare spillere, med hensynet til de 3000</w:t>
      </w:r>
    </w:p>
    <w:p w14:paraId="7EF82F97" w14:textId="77777777" w:rsidR="00F27B14" w:rsidRDefault="00F27B14" w:rsidP="00F27B14">
      <w:r>
        <w:t>frivillige lag og foreninger som i dag mottar i gjennomsnitt om lag 86 000,-</w:t>
      </w:r>
    </w:p>
    <w:p w14:paraId="1246AC91" w14:textId="77777777" w:rsidR="00F27B14" w:rsidRDefault="00F27B14" w:rsidP="00F27B14">
      <w:r>
        <w:t>kroner fra bingohaller over hele landet.</w:t>
      </w:r>
    </w:p>
    <w:p w14:paraId="6374F8DD" w14:textId="77777777" w:rsidR="00A8566C" w:rsidRDefault="00A8566C" w:rsidP="00F27B14"/>
    <w:p w14:paraId="3C570221" w14:textId="77777777" w:rsidR="00F27B14" w:rsidRDefault="00F27B14" w:rsidP="00F27B14">
      <w:r>
        <w:t>Det ansvaret håper vi Kulturdepartementet og regjeringen tar nå.</w:t>
      </w:r>
    </w:p>
    <w:p w14:paraId="4AB6BF71" w14:textId="77777777" w:rsidR="00A8566C" w:rsidRDefault="00A8566C" w:rsidP="00F27B14"/>
    <w:p w14:paraId="70F98274" w14:textId="77777777" w:rsidR="00F27B14" w:rsidRDefault="00F27B14" w:rsidP="00F27B14">
      <w:r>
        <w:t>Med vennlig hilsen</w:t>
      </w:r>
    </w:p>
    <w:p w14:paraId="3AFDBE5D" w14:textId="77777777" w:rsidR="007E2E3A" w:rsidRDefault="007E2E3A" w:rsidP="00F27B14"/>
    <w:p w14:paraId="2F0E8D82" w14:textId="77777777" w:rsidR="00F27B14" w:rsidRDefault="00F27B14" w:rsidP="00F27B14">
      <w:r>
        <w:t>Lars Johan Evensen</w:t>
      </w:r>
    </w:p>
    <w:p w14:paraId="5C578752" w14:textId="77777777" w:rsidR="00F27B14" w:rsidRDefault="00F27B14" w:rsidP="00F27B14">
      <w:r>
        <w:t>Styreleder</w:t>
      </w:r>
    </w:p>
    <w:p w14:paraId="24EF3F7D" w14:textId="77777777" w:rsidR="00F27B14" w:rsidRDefault="00F27B14" w:rsidP="00F27B14"/>
    <w:p w14:paraId="09636B11" w14:textId="77777777" w:rsidR="00F27B14" w:rsidRDefault="00F27B14" w:rsidP="00F27B14">
      <w:r>
        <w:t>Tom Tvedt, styremedlem, Norsk forbund for utviklingshemmede</w:t>
      </w:r>
    </w:p>
    <w:p w14:paraId="460F17AF" w14:textId="77777777" w:rsidR="00F27B14" w:rsidRDefault="00F27B14" w:rsidP="00F27B14">
      <w:r>
        <w:t>Per Tøien, styremedlem, Norges idrettsforbund</w:t>
      </w:r>
    </w:p>
    <w:p w14:paraId="4C0C6A5E" w14:textId="77777777" w:rsidR="00F27B14" w:rsidRDefault="00F27B14" w:rsidP="00F27B14">
      <w:r>
        <w:t>Karsten Aak, styremedlem, Norges Blindeforbund</w:t>
      </w:r>
    </w:p>
    <w:p w14:paraId="1359712B" w14:textId="77777777" w:rsidR="00F27B14" w:rsidRDefault="00F27B14" w:rsidP="00F27B14">
      <w:r>
        <w:t>Knut Berntsen, styremedlem, Hønefoss Ballklubb</w:t>
      </w:r>
    </w:p>
    <w:p w14:paraId="29F981FC" w14:textId="69572A01" w:rsidR="00D05CB9" w:rsidRPr="00F27B14" w:rsidRDefault="00F27B14" w:rsidP="00F27B14">
      <w:r>
        <w:t>Gørill Ervik, styremedlem, Maxspill AS</w:t>
      </w:r>
    </w:p>
    <w:sectPr w:rsidR="00D05CB9" w:rsidRPr="00F27B14" w:rsidSect="00265934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CEB06" w14:textId="77777777" w:rsidR="00B94108" w:rsidRDefault="00B94108" w:rsidP="00265934">
      <w:r>
        <w:separator/>
      </w:r>
    </w:p>
  </w:endnote>
  <w:endnote w:type="continuationSeparator" w:id="0">
    <w:p w14:paraId="52F0A3A3" w14:textId="77777777" w:rsidR="00B94108" w:rsidRDefault="00B94108" w:rsidP="0026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D9962" w14:textId="25E9113C" w:rsidR="00443C6F" w:rsidRDefault="00443C6F" w:rsidP="00F45492">
    <w:pPr>
      <w:pStyle w:val="Bunntekst"/>
      <w:spacing w:line="276" w:lineRule="auto"/>
      <w:jc w:val="center"/>
      <w:rPr>
        <w:rFonts w:ascii="Calibri" w:hAnsi="Calibri" w:cs="Calibri"/>
        <w:b/>
        <w:bCs/>
      </w:rPr>
    </w:pPr>
    <w:r w:rsidRPr="007D44B9">
      <w:rPr>
        <w:rFonts w:ascii="Calibri" w:hAnsi="Calibri" w:cs="Calibri"/>
        <w:b/>
        <w:bCs/>
        <w:noProof/>
        <w:color w:val="0B769F" w:themeColor="accent4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B3586" wp14:editId="429A58DB">
              <wp:simplePos x="0" y="0"/>
              <wp:positionH relativeFrom="margin">
                <wp:align>center</wp:align>
              </wp:positionH>
              <wp:positionV relativeFrom="paragraph">
                <wp:posOffset>101482</wp:posOffset>
              </wp:positionV>
              <wp:extent cx="5738791" cy="0"/>
              <wp:effectExtent l="0" t="0" r="14605" b="12700"/>
              <wp:wrapNone/>
              <wp:docPr id="138659020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8791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DE9A8B" id="Rett linj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pt" to="451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" strokecolor="#0b769f [2407]" strokeweight=".5pt">
              <v:stroke joinstyle="miter"/>
              <w10:wrap anchorx="margin"/>
            </v:line>
          </w:pict>
        </mc:Fallback>
      </mc:AlternateContent>
    </w:r>
  </w:p>
  <w:p w14:paraId="7200880F" w14:textId="3A1B5B09" w:rsidR="00F45492" w:rsidRPr="00D31C30" w:rsidRDefault="00265934" w:rsidP="00B42155">
    <w:pPr>
      <w:pStyle w:val="Bunntekst"/>
      <w:spacing w:line="276" w:lineRule="auto"/>
      <w:rPr>
        <w:rFonts w:ascii="Calibri" w:hAnsi="Calibri" w:cs="Calibri"/>
        <w:b/>
        <w:bCs/>
        <w:sz w:val="18"/>
        <w:szCs w:val="18"/>
      </w:rPr>
    </w:pPr>
    <w:r w:rsidRPr="00D31C30">
      <w:rPr>
        <w:rFonts w:ascii="Calibri" w:hAnsi="Calibri" w:cs="Calibri"/>
        <w:b/>
        <w:bCs/>
        <w:sz w:val="18"/>
        <w:szCs w:val="18"/>
      </w:rPr>
      <w:t>Bransjeforeningen for samfunnsnyttig lotterivirksomhet AS</w:t>
    </w:r>
    <w:r w:rsidR="00F45492" w:rsidRPr="00D31C30">
      <w:rPr>
        <w:rFonts w:ascii="Calibri" w:hAnsi="Calibri" w:cs="Calibri"/>
        <w:b/>
        <w:bCs/>
        <w:sz w:val="18"/>
        <w:szCs w:val="18"/>
      </w:rPr>
      <w:t xml:space="preserve"> </w:t>
    </w:r>
  </w:p>
  <w:p w14:paraId="4B7DC6F1" w14:textId="09D8BAD9" w:rsidR="00265934" w:rsidRPr="00D31C30" w:rsidRDefault="00265934" w:rsidP="00B42155">
    <w:pPr>
      <w:pStyle w:val="Bunntekst"/>
      <w:spacing w:line="276" w:lineRule="auto"/>
      <w:rPr>
        <w:rFonts w:ascii="Calibri Light" w:hAnsi="Calibri Light" w:cs="Calibri Light"/>
        <w:sz w:val="18"/>
        <w:szCs w:val="18"/>
      </w:rPr>
    </w:pPr>
    <w:proofErr w:type="spellStart"/>
    <w:r w:rsidRPr="00D31C30">
      <w:rPr>
        <w:rFonts w:ascii="Calibri Light" w:hAnsi="Calibri Light" w:cs="Calibri Light"/>
        <w:sz w:val="18"/>
        <w:szCs w:val="18"/>
      </w:rPr>
      <w:t>Glynitveien</w:t>
    </w:r>
    <w:proofErr w:type="spellEnd"/>
    <w:r w:rsidRPr="00D31C30">
      <w:rPr>
        <w:rFonts w:ascii="Calibri Light" w:hAnsi="Calibri Light" w:cs="Calibri Light"/>
        <w:sz w:val="18"/>
        <w:szCs w:val="18"/>
      </w:rPr>
      <w:t xml:space="preserve"> 2, 1400 </w:t>
    </w:r>
    <w:r w:rsidR="00F45492" w:rsidRPr="00D31C30">
      <w:rPr>
        <w:rFonts w:ascii="Calibri Light" w:hAnsi="Calibri Light" w:cs="Calibri Light"/>
        <w:sz w:val="18"/>
        <w:szCs w:val="18"/>
      </w:rPr>
      <w:t xml:space="preserve">Ski | </w:t>
    </w:r>
    <w:r w:rsidRPr="00D31C30">
      <w:rPr>
        <w:rFonts w:ascii="Calibri Light" w:hAnsi="Calibri Light" w:cs="Calibri Light"/>
        <w:sz w:val="18"/>
        <w:szCs w:val="18"/>
      </w:rPr>
      <w:t>Org.nr.: 998489385</w:t>
    </w:r>
    <w:r w:rsidR="00F45492" w:rsidRPr="00D31C30">
      <w:rPr>
        <w:rFonts w:ascii="Calibri Light" w:hAnsi="Calibri Light" w:cs="Calibri Light"/>
        <w:sz w:val="18"/>
        <w:szCs w:val="18"/>
      </w:rPr>
      <w:t xml:space="preserve"> | bslnorge.no</w:t>
    </w:r>
  </w:p>
  <w:p w14:paraId="3DC90F3B" w14:textId="5A84CA9B" w:rsidR="00265934" w:rsidRPr="00265934" w:rsidRDefault="00B42155" w:rsidP="00265934">
    <w:pPr>
      <w:pStyle w:val="Bunntekst"/>
      <w:spacing w:line="276" w:lineRule="auto"/>
    </w:pPr>
    <w:r w:rsidRPr="00B42155">
      <w:rPr>
        <w:rFonts w:ascii="Calibri" w:hAnsi="Calibri" w:cs="Calibri"/>
        <w:b/>
        <w:bCs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FFDDBF" wp14:editId="1F7E128C">
              <wp:simplePos x="0" y="0"/>
              <wp:positionH relativeFrom="margin">
                <wp:align>center</wp:align>
              </wp:positionH>
              <wp:positionV relativeFrom="paragraph">
                <wp:posOffset>115570</wp:posOffset>
              </wp:positionV>
              <wp:extent cx="5738495" cy="0"/>
              <wp:effectExtent l="0" t="0" r="14605" b="12700"/>
              <wp:wrapNone/>
              <wp:docPr id="464660426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8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31B196" id="Rett linj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1pt" to="451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" strokecolor="#0b769f [2407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859E6" w14:textId="77777777" w:rsidR="00B94108" w:rsidRDefault="00B94108" w:rsidP="00265934">
      <w:r>
        <w:separator/>
      </w:r>
    </w:p>
  </w:footnote>
  <w:footnote w:type="continuationSeparator" w:id="0">
    <w:p w14:paraId="506CE4F7" w14:textId="77777777" w:rsidR="00B94108" w:rsidRDefault="00B94108" w:rsidP="00265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ED5D" w14:textId="6B82E581" w:rsidR="00F45492" w:rsidRDefault="00F45492" w:rsidP="00D05CB9">
    <w:pPr>
      <w:pStyle w:val="Topptekst"/>
      <w:jc w:val="right"/>
    </w:pPr>
    <w:r>
      <w:rPr>
        <w:noProof/>
      </w:rPr>
      <w:drawing>
        <wp:inline distT="0" distB="0" distL="0" distR="0" wp14:anchorId="17AB86F8" wp14:editId="25D72FF0">
          <wp:extent cx="1790700" cy="927100"/>
          <wp:effectExtent l="0" t="0" r="0" b="0"/>
          <wp:docPr id="985191330" name="Bilde 1" descr="Et bilde som inneholder tekst, Font, skjermbilde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191330" name="Bilde 1" descr="Et bilde som inneholder tekst, Font, skjermbilde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348E1"/>
    <w:multiLevelType w:val="hybridMultilevel"/>
    <w:tmpl w:val="CB782F08"/>
    <w:lvl w:ilvl="0" w:tplc="E7E871A8">
      <w:start w:val="3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00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34"/>
    <w:rsid w:val="000166F0"/>
    <w:rsid w:val="00256567"/>
    <w:rsid w:val="002621BB"/>
    <w:rsid w:val="00265934"/>
    <w:rsid w:val="00341FCC"/>
    <w:rsid w:val="00443C6F"/>
    <w:rsid w:val="00457324"/>
    <w:rsid w:val="0048034F"/>
    <w:rsid w:val="004F4928"/>
    <w:rsid w:val="00607A4B"/>
    <w:rsid w:val="00755AC1"/>
    <w:rsid w:val="007D44B9"/>
    <w:rsid w:val="007E2E3A"/>
    <w:rsid w:val="009E5764"/>
    <w:rsid w:val="00A1752C"/>
    <w:rsid w:val="00A26167"/>
    <w:rsid w:val="00A8566C"/>
    <w:rsid w:val="00B04E88"/>
    <w:rsid w:val="00B20FB9"/>
    <w:rsid w:val="00B42155"/>
    <w:rsid w:val="00B94108"/>
    <w:rsid w:val="00CA0056"/>
    <w:rsid w:val="00D05CB9"/>
    <w:rsid w:val="00D14B85"/>
    <w:rsid w:val="00D31C30"/>
    <w:rsid w:val="00D37956"/>
    <w:rsid w:val="00D70F8A"/>
    <w:rsid w:val="00DB4FDF"/>
    <w:rsid w:val="00F27B14"/>
    <w:rsid w:val="00F45492"/>
    <w:rsid w:val="00F9077E"/>
    <w:rsid w:val="00FA74B3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B370C"/>
  <w15:chartTrackingRefBased/>
  <w15:docId w15:val="{E86C0E32-E1AD-C744-9391-81B17EB6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65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5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5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5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5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59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59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59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59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65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65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65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6593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6593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659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659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659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6593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659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65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659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65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659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6593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6593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6593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65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6593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6593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659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265934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65934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6593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5934"/>
  </w:style>
  <w:style w:type="paragraph" w:styleId="Bunntekst">
    <w:name w:val="footer"/>
    <w:basedOn w:val="Normal"/>
    <w:link w:val="BunntekstTegn"/>
    <w:uiPriority w:val="99"/>
    <w:unhideWhenUsed/>
    <w:rsid w:val="002659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5934"/>
  </w:style>
  <w:style w:type="character" w:styleId="Ulstomtale">
    <w:name w:val="Unresolved Mention"/>
    <w:basedOn w:val="Standardskriftforavsnitt"/>
    <w:uiPriority w:val="99"/>
    <w:semiHidden/>
    <w:unhideWhenUsed/>
    <w:rsid w:val="00265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0606AF-E5B6-A54E-BB4F-418FEBCC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4592</Characters>
  <Application>Microsoft Office Word</Application>
  <DocSecurity>4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Navjord</dc:creator>
  <cp:keywords/>
  <dc:description/>
  <cp:lastModifiedBy>Gørill Ervik</cp:lastModifiedBy>
  <cp:revision>2</cp:revision>
  <cp:lastPrinted>2024-06-04T12:59:00Z</cp:lastPrinted>
  <dcterms:created xsi:type="dcterms:W3CDTF">2025-07-25T17:39:00Z</dcterms:created>
  <dcterms:modified xsi:type="dcterms:W3CDTF">2025-07-25T17:39:00Z</dcterms:modified>
</cp:coreProperties>
</file>